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02" w:rsidRDefault="00DE2602" w:rsidP="005D0B44">
      <w:pPr>
        <w:spacing w:after="0" w:line="240" w:lineRule="auto"/>
        <w:rPr>
          <w:b/>
          <w:color w:val="FF0000"/>
          <w:sz w:val="40"/>
          <w:szCs w:val="40"/>
        </w:rPr>
      </w:pPr>
      <w:r w:rsidRPr="00C748D7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4100" cy="1733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E2602" w:rsidRPr="00C748D7" w:rsidRDefault="00DE2602" w:rsidP="00C748D7">
      <w:pPr>
        <w:spacing w:after="0" w:line="240" w:lineRule="auto"/>
        <w:jc w:val="center"/>
        <w:rPr>
          <w:b/>
          <w:color w:val="0070C0"/>
          <w:sz w:val="40"/>
          <w:szCs w:val="40"/>
          <w:u w:val="single"/>
        </w:rPr>
      </w:pPr>
      <w:r w:rsidRPr="00C748D7">
        <w:rPr>
          <w:b/>
          <w:color w:val="0070C0"/>
          <w:sz w:val="40"/>
          <w:szCs w:val="40"/>
          <w:u w:val="single"/>
        </w:rPr>
        <w:t>ОСТОРОЖНО, ТОНКИЙ ЛЕД!</w:t>
      </w:r>
    </w:p>
    <w:p w:rsidR="00DE2602" w:rsidRPr="00C748D7" w:rsidRDefault="00DE2602" w:rsidP="00C748D7">
      <w:pPr>
        <w:spacing w:after="0"/>
        <w:jc w:val="center"/>
        <w:rPr>
          <w:b/>
          <w:sz w:val="28"/>
          <w:szCs w:val="28"/>
        </w:rPr>
      </w:pPr>
      <w:r w:rsidRPr="00C748D7">
        <w:rPr>
          <w:b/>
          <w:sz w:val="28"/>
          <w:szCs w:val="28"/>
        </w:rPr>
        <w:t>Несчастные случаи с людьми на льду происходят в основном вследствие небрежности.</w:t>
      </w:r>
    </w:p>
    <w:p w:rsidR="00DE2602" w:rsidRDefault="00DE2602" w:rsidP="00C748D7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C748D7">
        <w:rPr>
          <w:b/>
          <w:color w:val="C00000"/>
          <w:sz w:val="36"/>
          <w:szCs w:val="36"/>
        </w:rPr>
        <w:t xml:space="preserve">ВНИМАНИЕ! ВНИМАНИЕ! ВНИМАНИЕ! </w:t>
      </w:r>
    </w:p>
    <w:p w:rsidR="00A2457E" w:rsidRPr="00C748D7" w:rsidRDefault="00A2457E" w:rsidP="00C748D7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:rsidR="00DE2602" w:rsidRPr="00C748D7" w:rsidRDefault="00DE2602" w:rsidP="00645C79">
      <w:pPr>
        <w:spacing w:after="0" w:line="240" w:lineRule="auto"/>
        <w:ind w:firstLine="360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Каждый гражданин обязан строго соблюдать порядок и осторожность при переходах, переездах и проводимых мероприятиях на льду. Особенно внимательно необходимо следить за детьми. Нельзя допускать катания на санках, лыжах и коньках по льду, если неизвестно, что это место безопасно. При несчастных случаях на льду надо уметь действовать самостоятельно.</w:t>
      </w:r>
    </w:p>
    <w:p w:rsidR="00DE2602" w:rsidRPr="00C748D7" w:rsidRDefault="00DE2602" w:rsidP="00C748D7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C748D7">
        <w:rPr>
          <w:sz w:val="28"/>
          <w:szCs w:val="28"/>
        </w:rPr>
        <w:t xml:space="preserve">Во время оттепели, изморози, дождя лёд становится белым или матовым, а иногда приобретает желтоватый цвет. </w:t>
      </w:r>
      <w:r w:rsidR="00AC4748">
        <w:rPr>
          <w:b/>
          <w:i/>
          <w:sz w:val="28"/>
          <w:szCs w:val="28"/>
        </w:rPr>
        <w:t>Такой лё</w:t>
      </w:r>
      <w:r w:rsidRPr="00C748D7">
        <w:rPr>
          <w:b/>
          <w:i/>
          <w:sz w:val="28"/>
          <w:szCs w:val="28"/>
        </w:rPr>
        <w:t>д ненадежен!</w:t>
      </w:r>
    </w:p>
    <w:p w:rsidR="00DE2602" w:rsidRPr="00C748D7" w:rsidRDefault="00DE2602" w:rsidP="00C748D7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 xml:space="preserve">Нередко рыбаки выбуривают во льду лунки и не огораживают их. За ночь отверстие лунки затягивает тонким льдом, запорашивает снегом, и её трудно заметить. </w:t>
      </w:r>
      <w:r w:rsidRPr="00C748D7">
        <w:rPr>
          <w:b/>
          <w:i/>
          <w:sz w:val="28"/>
          <w:szCs w:val="28"/>
        </w:rPr>
        <w:t>Такие места особо опасны!</w:t>
      </w:r>
    </w:p>
    <w:p w:rsidR="00DE2602" w:rsidRPr="00C748D7" w:rsidRDefault="00DE2602" w:rsidP="00C748D7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748D7">
        <w:rPr>
          <w:b/>
          <w:i/>
          <w:sz w:val="28"/>
          <w:szCs w:val="28"/>
        </w:rPr>
        <w:t>Также опасно</w:t>
      </w:r>
      <w:r w:rsidRPr="00C748D7">
        <w:rPr>
          <w:sz w:val="28"/>
          <w:szCs w:val="28"/>
        </w:rPr>
        <w:t xml:space="preserve"> на тонком льду собираться в одном месте группе рыбаков или катающихся на коньках.</w:t>
      </w:r>
    </w:p>
    <w:p w:rsidR="00DE2602" w:rsidRPr="00645C79" w:rsidRDefault="00C748D7" w:rsidP="00645C79">
      <w:pPr>
        <w:spacing w:after="0" w:line="240" w:lineRule="auto"/>
        <w:ind w:left="360"/>
        <w:jc w:val="center"/>
        <w:rPr>
          <w:b/>
          <w:i/>
          <w:color w:val="C0504D" w:themeColor="accent2"/>
          <w:sz w:val="48"/>
          <w:szCs w:val="48"/>
        </w:rPr>
      </w:pPr>
      <w:r w:rsidRPr="00645C79">
        <w:rPr>
          <w:b/>
          <w:i/>
          <w:noProof/>
          <w:color w:val="C0504D" w:themeColor="accent2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4695825</wp:posOffset>
            </wp:positionH>
            <wp:positionV relativeFrom="margin">
              <wp:posOffset>4543425</wp:posOffset>
            </wp:positionV>
            <wp:extent cx="1981200" cy="1400175"/>
            <wp:effectExtent l="38100" t="0" r="19050" b="428625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E2602" w:rsidRPr="00645C79">
        <w:rPr>
          <w:b/>
          <w:i/>
          <w:color w:val="C0504D" w:themeColor="accent2"/>
          <w:sz w:val="48"/>
          <w:szCs w:val="48"/>
        </w:rPr>
        <w:t>ЗНАЙТЕ, ЧТО!!!</w:t>
      </w:r>
    </w:p>
    <w:p w:rsidR="00DE2602" w:rsidRPr="00C748D7" w:rsidRDefault="00DE2602" w:rsidP="00645C79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Толщина и прочность льда в каждом бассейне, реке различны и зависят от температуры воздуха, солёности воды, скорости</w:t>
      </w:r>
      <w:r w:rsidR="0065284E" w:rsidRPr="00C748D7">
        <w:rPr>
          <w:sz w:val="28"/>
          <w:szCs w:val="28"/>
        </w:rPr>
        <w:t xml:space="preserve"> течения, снежного покрова и т.д.</w:t>
      </w:r>
    </w:p>
    <w:p w:rsidR="0065284E" w:rsidRPr="00C748D7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proofErr w:type="gramStart"/>
      <w:r w:rsidRPr="00C748D7">
        <w:rPr>
          <w:sz w:val="28"/>
          <w:szCs w:val="28"/>
        </w:rPr>
        <w:t>Лёд на проточной воде менее прочен, чем на стоячей.</w:t>
      </w:r>
      <w:proofErr w:type="gramEnd"/>
    </w:p>
    <w:p w:rsidR="0065284E" w:rsidRPr="00C748D7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Оттепель уменьшает прочность льда в большей степени, чем толщину.</w:t>
      </w:r>
    </w:p>
    <w:p w:rsidR="0065284E" w:rsidRPr="00C748D7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Снежный покров на льду также уменьшает его прочность.</w:t>
      </w:r>
    </w:p>
    <w:p w:rsidR="0065284E" w:rsidRPr="00C748D7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Как правило, толщина льда всег</w:t>
      </w:r>
      <w:r w:rsidR="00C748D7">
        <w:rPr>
          <w:sz w:val="28"/>
          <w:szCs w:val="28"/>
        </w:rPr>
        <w:t>да больш</w:t>
      </w:r>
      <w:r w:rsidR="00F67108">
        <w:rPr>
          <w:sz w:val="28"/>
          <w:szCs w:val="28"/>
        </w:rPr>
        <w:t>е</w:t>
      </w:r>
      <w:r w:rsidRPr="00C748D7">
        <w:rPr>
          <w:sz w:val="28"/>
          <w:szCs w:val="28"/>
        </w:rPr>
        <w:t xml:space="preserve"> у берегов на более глубоких местах и в местах, обнаженных от снега.</w:t>
      </w:r>
    </w:p>
    <w:p w:rsidR="0065284E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Прозрачный лед с синеватым или зеленоватым оттенком, без воздушных пузырьков, наиболее прочен.</w:t>
      </w:r>
    </w:p>
    <w:p w:rsidR="0065284E" w:rsidRPr="00E20126" w:rsidRDefault="0065284E" w:rsidP="00C748D7">
      <w:pPr>
        <w:pStyle w:val="a5"/>
        <w:jc w:val="center"/>
        <w:rPr>
          <w:b/>
          <w:color w:val="FF0000"/>
          <w:sz w:val="36"/>
          <w:szCs w:val="36"/>
        </w:rPr>
      </w:pPr>
      <w:r w:rsidRPr="00E20126">
        <w:rPr>
          <w:b/>
          <w:color w:val="FF0000"/>
          <w:sz w:val="36"/>
          <w:szCs w:val="36"/>
        </w:rPr>
        <w:t>ВЗРОСЛЫЕ И ДЕТИ! ЧЕМ МЕНЬШЕ НЕОБДУМАННЫХ ПОСТУПКОВ, ТЕМ МЕНЬШЕ НЕСЧАСТНЫХ СЛУЧАЕВ.</w:t>
      </w:r>
    </w:p>
    <w:p w:rsidR="0065284E" w:rsidRPr="00E20126" w:rsidRDefault="0065284E" w:rsidP="00C748D7">
      <w:pPr>
        <w:pStyle w:val="a5"/>
        <w:jc w:val="center"/>
        <w:rPr>
          <w:b/>
          <w:color w:val="0070C0"/>
          <w:sz w:val="36"/>
          <w:szCs w:val="36"/>
        </w:rPr>
      </w:pPr>
      <w:r w:rsidRPr="00E20126">
        <w:rPr>
          <w:b/>
          <w:color w:val="0070C0"/>
          <w:sz w:val="36"/>
          <w:szCs w:val="36"/>
        </w:rPr>
        <w:t>ВОДА ОШИБОК НЕ ПРОЩАЕТ!</w:t>
      </w:r>
    </w:p>
    <w:p w:rsidR="00C748D7" w:rsidRPr="00E20126" w:rsidRDefault="00C748D7" w:rsidP="00645C7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ПРИ </w:t>
      </w:r>
      <w:r w:rsidR="00645C79"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ВОЗНИКНОВЕНИИ </w:t>
      </w:r>
      <w:r w:rsidR="00645C79"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E20126">
        <w:rPr>
          <w:rFonts w:ascii="Times New Roman" w:hAnsi="Times New Roman" w:cs="Times New Roman"/>
          <w:b/>
          <w:color w:val="C00000"/>
          <w:sz w:val="36"/>
          <w:szCs w:val="36"/>
        </w:rPr>
        <w:t>ЧС</w:t>
      </w:r>
      <w:r w:rsidR="00E20126" w:rsidRPr="00E20126">
        <w:rPr>
          <w:rFonts w:ascii="Times New Roman" w:hAnsi="Times New Roman" w:cs="Times New Roman"/>
          <w:b/>
          <w:color w:val="C00000"/>
          <w:sz w:val="36"/>
          <w:szCs w:val="36"/>
        </w:rPr>
        <w:t>,</w:t>
      </w:r>
      <w:r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DE2602" w:rsidRPr="00645C79" w:rsidRDefault="00C748D7" w:rsidP="00645C79">
      <w:pPr>
        <w:spacing w:after="0" w:line="240" w:lineRule="auto"/>
        <w:jc w:val="center"/>
        <w:rPr>
          <w:sz w:val="40"/>
          <w:szCs w:val="40"/>
        </w:rPr>
      </w:pPr>
      <w:r w:rsidRPr="00645C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ЗВОНИТЕ </w:t>
      </w:r>
      <w:r w:rsidR="00E2012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с мобильного </w:t>
      </w:r>
      <w:r w:rsidR="003A76C1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E20126">
        <w:rPr>
          <w:rFonts w:ascii="Times New Roman" w:hAnsi="Times New Roman" w:cs="Times New Roman"/>
          <w:b/>
          <w:color w:val="C00000"/>
          <w:sz w:val="40"/>
          <w:szCs w:val="40"/>
        </w:rPr>
        <w:t>101</w:t>
      </w:r>
      <w:r w:rsidR="003A76C1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  <w:r w:rsidR="00E2012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или </w:t>
      </w:r>
      <w:r w:rsidR="003A76C1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E20126">
        <w:rPr>
          <w:rFonts w:ascii="Times New Roman" w:hAnsi="Times New Roman" w:cs="Times New Roman"/>
          <w:b/>
          <w:color w:val="C00000"/>
          <w:sz w:val="40"/>
          <w:szCs w:val="40"/>
        </w:rPr>
        <w:t>112</w:t>
      </w:r>
      <w:r w:rsidR="003A76C1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sectPr w:rsidR="00DE2602" w:rsidRPr="00645C79" w:rsidSect="00796ECC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2DD3"/>
    <w:multiLevelType w:val="hybridMultilevel"/>
    <w:tmpl w:val="A552A7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B40895"/>
    <w:multiLevelType w:val="hybridMultilevel"/>
    <w:tmpl w:val="D70E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80D5C"/>
    <w:multiLevelType w:val="hybridMultilevel"/>
    <w:tmpl w:val="52501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602"/>
    <w:rsid w:val="0008470C"/>
    <w:rsid w:val="00085163"/>
    <w:rsid w:val="002537C3"/>
    <w:rsid w:val="002A6ADD"/>
    <w:rsid w:val="003A76C1"/>
    <w:rsid w:val="004A06B6"/>
    <w:rsid w:val="005155C9"/>
    <w:rsid w:val="005D0B44"/>
    <w:rsid w:val="0060579D"/>
    <w:rsid w:val="00645C79"/>
    <w:rsid w:val="0065284E"/>
    <w:rsid w:val="00686073"/>
    <w:rsid w:val="00796ECC"/>
    <w:rsid w:val="008B2CD6"/>
    <w:rsid w:val="00A2457E"/>
    <w:rsid w:val="00AC4748"/>
    <w:rsid w:val="00B55991"/>
    <w:rsid w:val="00C748D7"/>
    <w:rsid w:val="00DE2602"/>
    <w:rsid w:val="00E20126"/>
    <w:rsid w:val="00EF5D6E"/>
    <w:rsid w:val="00F6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2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4</cp:revision>
  <cp:lastPrinted>2013-11-07T10:31:00Z</cp:lastPrinted>
  <dcterms:created xsi:type="dcterms:W3CDTF">2016-11-08T04:30:00Z</dcterms:created>
  <dcterms:modified xsi:type="dcterms:W3CDTF">2021-03-18T10:12:00Z</dcterms:modified>
</cp:coreProperties>
</file>